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645910" cy="169608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4264" w:rsidRDefault="000642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64" w:rsidRDefault="00787883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0070C0"/>
        </w:rPr>
      </w:pPr>
      <w:bookmarkStart w:id="0" w:name="_heading=h.3znysh7" w:colFirst="0" w:colLast="0"/>
      <w:bookmarkEnd w:id="0"/>
      <w:r>
        <w:rPr>
          <w:rFonts w:ascii="Times New Roman" w:eastAsia="Times New Roman" w:hAnsi="Times New Roman" w:cs="Times New Roman"/>
          <w:color w:val="31849B"/>
        </w:rPr>
        <w:t>XVII Научно-практическая онлайн-конференция педиатров «Трудный диагноз: разбор клинических случаев»</w:t>
      </w:r>
    </w:p>
    <w:p w:rsidR="00064264" w:rsidRDefault="00787883">
      <w:pPr>
        <w:pStyle w:val="3"/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color w:val="31849B"/>
        </w:rPr>
      </w:pPr>
      <w:r>
        <w:rPr>
          <w:rFonts w:ascii="Times New Roman" w:eastAsia="Times New Roman" w:hAnsi="Times New Roman" w:cs="Times New Roman"/>
          <w:color w:val="31849B"/>
        </w:rPr>
        <w:t>ПРОГРАММА</w:t>
      </w:r>
    </w:p>
    <w:p w:rsidR="00064264" w:rsidRDefault="00064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064264" w:rsidRDefault="00787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12 сентября 2024</w:t>
      </w:r>
    </w:p>
    <w:p w:rsidR="00064264" w:rsidRDefault="0078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 xml:space="preserve">9:00-10:00 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Регистрация участников</w:t>
      </w:r>
    </w:p>
    <w:p w:rsidR="00064264" w:rsidRDefault="0006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78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10:00-10:10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Открытие конференции. Приветственное слово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Османов Исмаил Магомедович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- д.м.н., профессор, главный врач ГБУЗ «Детская городская клиническая больница им. З.А.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Башляевой</w:t>
      </w:r>
      <w:proofErr w:type="spellEnd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ДЗМ», главный педиатр Департамента здравоохранения г. Москвы, главный внештатный детский специалист нефролог ДЗ г. Москвы, заслуженный врач </w:t>
      </w:r>
      <w:proofErr w:type="spellStart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акуз</w:t>
      </w:r>
      <w:proofErr w:type="spellEnd"/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</w:rPr>
        <w:t>Захарова Ирина Николаевна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 xml:space="preserve"> - д.м.н., профессор, заведующая кафедрой педиатрии им. академика </w:t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br/>
        <w:t>Г. Н. Сперанского ФГБОУ ДПО РМАНПО МЗ РФ, заслуженный врач России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A0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10:10-12:10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Детская дерматология и аллергология</w:t>
      </w:r>
    </w:p>
    <w:p w:rsidR="00064264" w:rsidRDefault="0078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наружной терапии АТД: как корректно комбинировать ТГКС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эмоленты</w:t>
      </w:r>
      <w:proofErr w:type="spellEnd"/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(*При поддержке компании ЛЕО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Фарма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марки LA ROCHE-POSAY, не входит в программу НМО)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Пампура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А.Н. </w:t>
      </w:r>
      <w:r>
        <w:rPr>
          <w:rFonts w:ascii="Times New Roman" w:eastAsia="Times New Roman" w:hAnsi="Times New Roman" w:cs="Times New Roman"/>
          <w:sz w:val="24"/>
          <w:szCs w:val="24"/>
        </w:rPr>
        <w:t>(30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Искусство лечения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дерматита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(*При поддержке компании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Виатрис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не входит в программу НМО)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Захарова И.Н. </w:t>
      </w:r>
      <w:r>
        <w:rPr>
          <w:rFonts w:ascii="Times New Roman" w:eastAsia="Times New Roman" w:hAnsi="Times New Roman" w:cs="Times New Roman"/>
          <w:sz w:val="24"/>
          <w:szCs w:val="24"/>
        </w:rPr>
        <w:t>(30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Наружная терапия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дерматита. Фокус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комплаенс</w:t>
      </w:r>
      <w:proofErr w:type="spellEnd"/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компании Байер, не входит в программу НМО)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Заславский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(15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Уртикарные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дерматиты у детей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Опелла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Хелскеа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не входит в программу НМО)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Тамразова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О.Б.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 (15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A03F6D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12:15-14:00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Диагностика и лечение заболеваний органов дыхания у детей</w:t>
      </w:r>
    </w:p>
    <w:p w:rsidR="00064264" w:rsidRDefault="0078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Муколитическая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терапия при заболеваниях органов дыхания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Опелла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Хелскеа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не входит в программу НМО)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Заплатников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подходы к терапии острых респираторных инфекций у детей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Кузнецова И.С.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(25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Тактика педиатра при рините у детей 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компании РУСФИК, не входит в программу НМО)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(15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Постинфекционный облитерирующий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бронхиолит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детей: особенности клинического течения и прогноз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Горяйнова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(25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 (10 мин.)</w:t>
      </w:r>
    </w:p>
    <w:p w:rsidR="00064264" w:rsidRDefault="00A03F6D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14:15-15:45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Разбор клинических случаев. Часть 1</w:t>
      </w:r>
    </w:p>
    <w:p w:rsidR="00064264" w:rsidRDefault="0078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Дифференциальный диагноз рахита у детей 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Мальцев С.В.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Ребенок с лихорадкой. Разбор клинического случая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Сугян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гиперхолестеринемии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детей: опыт разных стран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Пшеничникова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 мин.)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 (30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A0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28" style="width:0;height:1.5pt" o:hralign="center" o:hrstd="t" o:hr="t" fillcolor="#a0a0a0" stroked="f"/>
        </w:pic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16:00-16:30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Дискуссионный клуб. Ответы на вопросы</w:t>
      </w:r>
    </w:p>
    <w:p w:rsidR="00064264" w:rsidRDefault="007878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4264" w:rsidRDefault="00A03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br w:type="page"/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645910" cy="169608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4264" w:rsidRDefault="00787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13 сентября 2024</w:t>
      </w:r>
    </w:p>
    <w:p w:rsidR="00064264" w:rsidRDefault="00064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4264" w:rsidRDefault="0078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 xml:space="preserve">9:00-10:00 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Регистрация участников</w:t>
      </w:r>
    </w:p>
    <w:p w:rsidR="00064264" w:rsidRDefault="000642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</w:p>
    <w:p w:rsidR="00064264" w:rsidRDefault="00A03F6D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pict>
          <v:rect id="_x0000_i1030" style="width:0;height:1.5pt" o:hralign="center" o:hrstd="t" o:hr="t" fillcolor="#a0a0a0" stroked="f"/>
        </w:pic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10:00-12:45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Детская гастроэнтерология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Запоры у детей. Особенности терапии</w:t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Опелла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Хелскеа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не входит в программу НМО))</w:t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(30 мин.)</w:t>
      </w: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Ребенок с ЖКК. Разбор клинического случая</w:t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Сугян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Н.Г</w:t>
      </w:r>
      <w:r>
        <w:rPr>
          <w:rFonts w:ascii="Times New Roman" w:eastAsia="Times New Roman" w:hAnsi="Times New Roman" w:cs="Times New Roman"/>
          <w:sz w:val="24"/>
          <w:szCs w:val="24"/>
        </w:rPr>
        <w:t>. (25 мин.)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883" w:rsidRPr="00A03F6D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Воспитание туалетных навыков младенцев </w:t>
      </w:r>
    </w:p>
    <w:p w:rsidR="00064264" w:rsidRPr="00A03F6D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3F6D">
        <w:rPr>
          <w:rFonts w:ascii="Times New Roman" w:eastAsia="Times New Roman" w:hAnsi="Times New Roman" w:cs="Times New Roman"/>
          <w:i/>
          <w:sz w:val="24"/>
          <w:szCs w:val="24"/>
        </w:rPr>
        <w:t>(*При поддержке ЗАО Московская фармацевтическая фабрика, не входит в программу НМО)</w:t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F6D">
        <w:rPr>
          <w:rFonts w:ascii="Times New Roman" w:eastAsia="Times New Roman" w:hAnsi="Times New Roman" w:cs="Times New Roman"/>
          <w:b/>
          <w:sz w:val="24"/>
          <w:szCs w:val="24"/>
        </w:rPr>
        <w:t xml:space="preserve">Захарова И.Н., </w:t>
      </w:r>
      <w:proofErr w:type="spellStart"/>
      <w:r w:rsidRPr="00A03F6D">
        <w:rPr>
          <w:rFonts w:ascii="Times New Roman" w:eastAsia="Times New Roman" w:hAnsi="Times New Roman" w:cs="Times New Roman"/>
          <w:b/>
          <w:sz w:val="24"/>
          <w:szCs w:val="24"/>
        </w:rPr>
        <w:t>Пупыкина</w:t>
      </w:r>
      <w:proofErr w:type="spellEnd"/>
      <w:r w:rsidRPr="00A03F6D">
        <w:rPr>
          <w:rFonts w:ascii="Times New Roman" w:eastAsia="Times New Roman" w:hAnsi="Times New Roman" w:cs="Times New Roman"/>
          <w:b/>
          <w:sz w:val="24"/>
          <w:szCs w:val="24"/>
        </w:rPr>
        <w:t xml:space="preserve"> В.В. </w:t>
      </w:r>
      <w:r w:rsidRPr="00A03F6D">
        <w:rPr>
          <w:rFonts w:ascii="Times New Roman" w:eastAsia="Times New Roman" w:hAnsi="Times New Roman" w:cs="Times New Roman"/>
          <w:sz w:val="24"/>
          <w:szCs w:val="24"/>
        </w:rPr>
        <w:t>(15 мин.)</w:t>
      </w: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Pr="00A03F6D" w:rsidRDefault="00787883">
      <w:p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F6D">
        <w:rPr>
          <w:rFonts w:ascii="Times New Roman" w:eastAsia="Times New Roman" w:hAnsi="Times New Roman" w:cs="Times New Roman"/>
          <w:sz w:val="24"/>
          <w:szCs w:val="24"/>
        </w:rPr>
        <w:t>Редкая причина анорексии. Демонстрация истории болезни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3F6D">
        <w:rPr>
          <w:rFonts w:ascii="Times New Roman" w:eastAsia="Times New Roman" w:hAnsi="Times New Roman" w:cs="Times New Roman"/>
          <w:b/>
          <w:sz w:val="24"/>
          <w:szCs w:val="24"/>
        </w:rPr>
        <w:t>Холодова И.Н.,</w:t>
      </w:r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3F6D">
        <w:rPr>
          <w:rFonts w:ascii="Times New Roman" w:eastAsia="Times New Roman" w:hAnsi="Times New Roman" w:cs="Times New Roman"/>
          <w:sz w:val="24"/>
          <w:szCs w:val="24"/>
        </w:rPr>
        <w:t>Зайденварг</w:t>
      </w:r>
      <w:proofErr w:type="spellEnd"/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 Г.Е., Скоробогатова Е.В., </w:t>
      </w:r>
      <w:proofErr w:type="spellStart"/>
      <w:r w:rsidRPr="00A03F6D">
        <w:rPr>
          <w:rFonts w:ascii="Times New Roman" w:eastAsia="Times New Roman" w:hAnsi="Times New Roman" w:cs="Times New Roman"/>
          <w:sz w:val="24"/>
          <w:szCs w:val="24"/>
        </w:rPr>
        <w:t>Бочарова</w:t>
      </w:r>
      <w:proofErr w:type="spellEnd"/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 Т.И. (25 мин.)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Антациды - актуальны в 21 веке?</w:t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 поддержке ООО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Опелла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Хелскеа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», не входит в программу НМО)</w:t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Бережная И.В.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(30 мин.)</w:t>
      </w: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Терапия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на всю жизнь?</w:t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Пшеничникова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И.И.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мин.)</w:t>
      </w: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Дискуссия (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мин.)</w:t>
      </w:r>
    </w:p>
    <w:p w:rsidR="00064264" w:rsidRDefault="000642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4264" w:rsidRDefault="00A03F6D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pict>
          <v:rect id="_x0000_i1031" style="width:0;height:1.5pt" o:hralign="center" o:hrstd="t" o:hr="t" fillcolor="#a0a0a0" stroked="f"/>
        </w:pic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13:00-14:50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Разбор клинических случаев. Часть 2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Запах вареной капусты. Какое врожденное заболевание кроется за этим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патогномичным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симптомом?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Геворкян А.К.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(25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Pr="00A03F6D" w:rsidRDefault="00787883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Врожденная хлоридная диарея в структуре неонатальных </w:t>
      </w:r>
      <w:proofErr w:type="spellStart"/>
      <w:r w:rsidRPr="00A03F6D">
        <w:rPr>
          <w:rFonts w:ascii="Times New Roman" w:eastAsia="Times New Roman" w:hAnsi="Times New Roman" w:cs="Times New Roman"/>
          <w:sz w:val="24"/>
          <w:szCs w:val="24"/>
        </w:rPr>
        <w:t>энтеропатий</w:t>
      </w:r>
      <w:proofErr w:type="spellEnd"/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F6D">
        <w:rPr>
          <w:rFonts w:ascii="Times New Roman" w:eastAsia="Times New Roman" w:hAnsi="Times New Roman" w:cs="Times New Roman"/>
          <w:b/>
          <w:sz w:val="24"/>
          <w:szCs w:val="24"/>
        </w:rPr>
        <w:t>Дмитриева Ю.А.</w:t>
      </w:r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 (25 мин.)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С3-гломерулопатии у детей. Разбор клинического случая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Горяйнова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А.Н.,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Тамбиева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Е.В. (25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Pr="00A03F6D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Диэнцефальная кахексия как редкая причина тяжелой </w:t>
      </w:r>
      <w:proofErr w:type="spellStart"/>
      <w:r w:rsidRPr="00A03F6D">
        <w:rPr>
          <w:rFonts w:ascii="Times New Roman" w:eastAsia="Times New Roman" w:hAnsi="Times New Roman" w:cs="Times New Roman"/>
          <w:sz w:val="24"/>
          <w:szCs w:val="24"/>
        </w:rPr>
        <w:t>нутритивной</w:t>
      </w:r>
      <w:proofErr w:type="spellEnd"/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недостаточности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F6D">
        <w:rPr>
          <w:rFonts w:ascii="Times New Roman" w:eastAsia="Times New Roman" w:hAnsi="Times New Roman" w:cs="Times New Roman"/>
          <w:b/>
          <w:sz w:val="24"/>
          <w:szCs w:val="24"/>
        </w:rPr>
        <w:t>Дмитриева Ю.А.</w:t>
      </w:r>
      <w:r w:rsidRPr="00A03F6D">
        <w:rPr>
          <w:rFonts w:ascii="Times New Roman" w:eastAsia="Times New Roman" w:hAnsi="Times New Roman" w:cs="Times New Roman"/>
          <w:sz w:val="24"/>
          <w:szCs w:val="24"/>
        </w:rPr>
        <w:t xml:space="preserve"> (25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 (10 мин.)</w: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A03F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rect id="_x0000_i1032" style="width:0;height:1.5pt" o:hralign="center" o:hrstd="t" o:hr="t" fillcolor="#a0a0a0" stroked="f"/>
        </w:pict>
      </w:r>
    </w:p>
    <w:p w:rsidR="00064264" w:rsidRDefault="00064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15:00-16:00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 xml:space="preserve">Дискуссионный клуб. Ответы на вопросы. </w:t>
      </w:r>
    </w:p>
    <w:p w:rsidR="00064264" w:rsidRDefault="00787883">
      <w:pPr>
        <w:spacing w:after="0" w:line="240" w:lineRule="auto"/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1849B"/>
          <w:sz w:val="24"/>
          <w:szCs w:val="24"/>
        </w:rPr>
        <w:t>Подведение итогов конференции</w:t>
      </w:r>
    </w:p>
    <w:p w:rsidR="00064264" w:rsidRDefault="00787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Модератор: Захарова И.Н.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64264" w:rsidRDefault="007878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03F6D">
        <w:pict>
          <v:rect id="_x0000_i1033" style="width:0;height:1.5pt" o:hralign="center" o:hrstd="t" o:hr="t" fillcolor="#a0a0a0" stroked="f"/>
        </w:pict>
      </w:r>
    </w:p>
    <w:sectPr w:rsidR="0006426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64264"/>
    <w:rsid w:val="00064264"/>
    <w:rsid w:val="00787883"/>
    <w:rsid w:val="00A0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602BF-4514-46CF-82DC-6BD07B64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482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59C3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93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ody Text"/>
    <w:basedOn w:val="a"/>
    <w:link w:val="a9"/>
    <w:uiPriority w:val="1"/>
    <w:qFormat/>
    <w:rsid w:val="007656C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iCs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656CE"/>
    <w:rPr>
      <w:rFonts w:ascii="Trebuchet MS" w:eastAsia="Trebuchet MS" w:hAnsi="Trebuchet MS" w:cs="Trebuchet MS"/>
      <w:i/>
      <w:i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8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eYJ71D9pTgD8tx0HfntwPzWdiw==">CgMxLjAyCWguM3pueXNoNzIIaC5namRneHMyCWguMzBqMHpsbDgAciExMDFXd200RmhkVllQbXdURFQ3bWE3ckxMc3RtWTNLWTc=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567</Words>
  <Characters>3235</Characters>
  <Application>Microsoft Office Word</Application>
  <DocSecurity>0</DocSecurity>
  <Lines>26</Lines>
  <Paragraphs>7</Paragraphs>
  <ScaleCrop>false</ScaleCrop>
  <Company>Bionika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Татьяна Сергеевна</dc:creator>
  <cp:lastModifiedBy>Куракин Дмитрий Геннадьевич</cp:lastModifiedBy>
  <cp:revision>3</cp:revision>
  <dcterms:created xsi:type="dcterms:W3CDTF">2024-08-26T08:47:00Z</dcterms:created>
  <dcterms:modified xsi:type="dcterms:W3CDTF">2024-09-13T07:33:00Z</dcterms:modified>
</cp:coreProperties>
</file>